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10800" w:type="dxa"/>
        <w:tblBorders>
          <w:top w:val="nil"/>
          <w:left w:val="nil"/>
          <w:bottom w:val="nil"/>
          <w:right w:val="nil"/>
          <w:insideH w:val="nil"/>
          <w:insideV w:val="nil"/>
        </w:tblBorders>
        <w:tblLayout w:type="fixed"/>
        <w:tblLook w:val="0400" w:firstRow="0" w:lastRow="0" w:firstColumn="0" w:lastColumn="0" w:noHBand="0" w:noVBand="1"/>
      </w:tblPr>
      <w:tblGrid>
        <w:gridCol w:w="3680"/>
        <w:gridCol w:w="5208"/>
        <w:gridCol w:w="1912"/>
      </w:tblGrid>
      <w:tr w:rsidR="0095610F">
        <w:tc>
          <w:tcPr>
            <w:tcW w:w="3680" w:type="dxa"/>
            <w:vAlign w:val="center"/>
          </w:tcPr>
          <w:p w:rsidR="00B10875" w:rsidRDefault="00B10875" w:rsidP="00B10875">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-271780</wp:posOffset>
                  </wp:positionH>
                  <wp:positionV relativeFrom="page">
                    <wp:posOffset>-177165</wp:posOffset>
                  </wp:positionV>
                  <wp:extent cx="2200275" cy="838200"/>
                  <wp:effectExtent l="0" t="0" r="9525" b="0"/>
                  <wp:wrapTight wrapText="bothSides">
                    <wp:wrapPolygon edited="0">
                      <wp:start x="0" y="0"/>
                      <wp:lineTo x="0" y="21109"/>
                      <wp:lineTo x="21506" y="21109"/>
                      <wp:lineTo x="21506" y="0"/>
                      <wp:lineTo x="0" y="0"/>
                    </wp:wrapPolygon>
                  </wp:wrapTight>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2200275" cy="838200"/>
                          </a:xfrm>
                          <a:prstGeom prst="rect">
                            <a:avLst/>
                          </a:prstGeom>
                          <a:ln/>
                        </pic:spPr>
                      </pic:pic>
                    </a:graphicData>
                  </a:graphic>
                  <wp14:sizeRelH relativeFrom="margin">
                    <wp14:pctWidth>0</wp14:pctWidth>
                  </wp14:sizeRelH>
                  <wp14:sizeRelV relativeFrom="margin">
                    <wp14:pctHeight>0</wp14:pctHeight>
                  </wp14:sizeRelV>
                </wp:anchor>
              </w:drawing>
            </w:r>
          </w:p>
        </w:tc>
        <w:tc>
          <w:tcPr>
            <w:tcW w:w="5208" w:type="dxa"/>
            <w:vAlign w:val="center"/>
          </w:tcPr>
          <w:p w:rsidR="0095610F" w:rsidRDefault="00F71566">
            <w:pPr>
              <w:jc w:val="center"/>
              <w:rPr>
                <w:rFonts w:ascii="Carme" w:eastAsia="Carme" w:hAnsi="Carme" w:cs="Carme"/>
                <w:sz w:val="32"/>
                <w:szCs w:val="32"/>
              </w:rPr>
            </w:pPr>
            <w:r>
              <w:rPr>
                <w:rFonts w:ascii="Carme" w:eastAsia="Carme" w:hAnsi="Carme" w:cs="Carme"/>
                <w:sz w:val="32"/>
                <w:szCs w:val="32"/>
              </w:rPr>
              <w:t xml:space="preserve">Piscataway </w:t>
            </w:r>
          </w:p>
          <w:p w:rsidR="0095610F" w:rsidRDefault="00086D59">
            <w:pPr>
              <w:jc w:val="center"/>
              <w:rPr>
                <w:rFonts w:ascii="Carme" w:eastAsia="Carme" w:hAnsi="Carme" w:cs="Carme"/>
                <w:b/>
                <w:sz w:val="32"/>
                <w:szCs w:val="32"/>
              </w:rPr>
            </w:pPr>
            <w:r>
              <w:rPr>
                <w:rFonts w:ascii="Carme" w:eastAsia="Carme" w:hAnsi="Carme" w:cs="Carme"/>
                <w:b/>
                <w:sz w:val="32"/>
                <w:szCs w:val="32"/>
              </w:rPr>
              <w:t>Environmental</w:t>
            </w:r>
            <w:r w:rsidR="000320CC">
              <w:rPr>
                <w:rFonts w:ascii="Carme" w:eastAsia="Carme" w:hAnsi="Carme" w:cs="Carme"/>
                <w:b/>
                <w:sz w:val="32"/>
                <w:szCs w:val="32"/>
              </w:rPr>
              <w:t xml:space="preserve"> Science </w:t>
            </w:r>
            <w:r w:rsidR="00B12163">
              <w:rPr>
                <w:rFonts w:ascii="Carme" w:eastAsia="Carme" w:hAnsi="Carme" w:cs="Carme"/>
                <w:b/>
                <w:sz w:val="32"/>
                <w:szCs w:val="32"/>
              </w:rPr>
              <w:t xml:space="preserve"> </w:t>
            </w:r>
            <w:r w:rsidR="00564EF3">
              <w:rPr>
                <w:rFonts w:ascii="Carme" w:eastAsia="Carme" w:hAnsi="Carme" w:cs="Carme"/>
                <w:b/>
                <w:sz w:val="32"/>
                <w:szCs w:val="32"/>
              </w:rPr>
              <w:t xml:space="preserve">   </w:t>
            </w:r>
          </w:p>
          <w:p w:rsidR="0095610F" w:rsidRDefault="00564EF3">
            <w:pPr>
              <w:jc w:val="center"/>
              <w:rPr>
                <w:rFonts w:ascii="Carme" w:eastAsia="Carme" w:hAnsi="Carme" w:cs="Carme"/>
                <w:b/>
                <w:sz w:val="32"/>
                <w:szCs w:val="32"/>
              </w:rPr>
            </w:pPr>
            <w:r>
              <w:rPr>
                <w:rFonts w:ascii="Carme" w:eastAsia="Carme" w:hAnsi="Carme" w:cs="Carme"/>
                <w:b/>
                <w:sz w:val="32"/>
                <w:szCs w:val="32"/>
              </w:rPr>
              <w:t xml:space="preserve"> Ms. Miller</w:t>
            </w:r>
            <w:r w:rsidR="00B10875">
              <w:rPr>
                <w:rFonts w:ascii="Carme" w:eastAsia="Carme" w:hAnsi="Carme" w:cs="Carme"/>
                <w:b/>
                <w:sz w:val="32"/>
                <w:szCs w:val="32"/>
              </w:rPr>
              <w:t xml:space="preserve"> </w:t>
            </w:r>
          </w:p>
          <w:p w:rsidR="0095610F" w:rsidRDefault="00564EF3">
            <w:pPr>
              <w:rPr>
                <w:rFonts w:ascii="Carme" w:eastAsia="Carme" w:hAnsi="Carme" w:cs="Carme"/>
                <w:b/>
                <w:sz w:val="32"/>
                <w:szCs w:val="32"/>
              </w:rPr>
            </w:pPr>
            <w:r>
              <w:rPr>
                <w:rFonts w:ascii="Carme" w:eastAsia="Carme" w:hAnsi="Carme" w:cs="Carme"/>
                <w:b/>
                <w:sz w:val="32"/>
                <w:szCs w:val="32"/>
              </w:rPr>
              <w:t xml:space="preserve">Email:millerm1@mcvts.net </w:t>
            </w:r>
          </w:p>
          <w:p w:rsidR="0095610F" w:rsidRDefault="00B10875" w:rsidP="00F71566">
            <w:pPr>
              <w:rPr>
                <w:rFonts w:ascii="Carme" w:eastAsia="Carme" w:hAnsi="Carme" w:cs="Carme"/>
                <w:b/>
                <w:sz w:val="32"/>
                <w:szCs w:val="32"/>
              </w:rPr>
            </w:pPr>
            <w:r>
              <w:rPr>
                <w:rFonts w:ascii="Carme" w:eastAsia="Carme" w:hAnsi="Carme" w:cs="Carme"/>
                <w:b/>
                <w:sz w:val="32"/>
                <w:szCs w:val="32"/>
              </w:rPr>
              <w:t xml:space="preserve">            </w:t>
            </w:r>
          </w:p>
        </w:tc>
        <w:tc>
          <w:tcPr>
            <w:tcW w:w="1912" w:type="dxa"/>
            <w:vAlign w:val="center"/>
          </w:tcPr>
          <w:p w:rsidR="0095610F" w:rsidRDefault="0095610F" w:rsidP="00B10875">
            <w:pPr>
              <w:rPr>
                <w:rFonts w:ascii="Times New Roman" w:eastAsia="Times New Roman" w:hAnsi="Times New Roman" w:cs="Times New Roman"/>
                <w:b/>
                <w:sz w:val="24"/>
                <w:szCs w:val="24"/>
              </w:rPr>
            </w:pPr>
          </w:p>
        </w:tc>
      </w:tr>
    </w:tbl>
    <w:tbl>
      <w:tblPr>
        <w:tblStyle w:val="a0"/>
        <w:tblW w:w="10780" w:type="dxa"/>
        <w:tblBorders>
          <w:top w:val="nil"/>
          <w:left w:val="nil"/>
          <w:bottom w:val="nil"/>
          <w:right w:val="nil"/>
          <w:insideH w:val="nil"/>
          <w:insideV w:val="nil"/>
        </w:tblBorders>
        <w:tblLayout w:type="fixed"/>
        <w:tblLook w:val="0400" w:firstRow="0" w:lastRow="0" w:firstColumn="0" w:lastColumn="0" w:noHBand="0" w:noVBand="1"/>
      </w:tblPr>
      <w:tblGrid>
        <w:gridCol w:w="2065"/>
        <w:gridCol w:w="2177"/>
        <w:gridCol w:w="2176"/>
        <w:gridCol w:w="2176"/>
        <w:gridCol w:w="2186"/>
      </w:tblGrid>
      <w:tr w:rsidR="0095610F">
        <w:tc>
          <w:tcPr>
            <w:tcW w:w="2065" w:type="dxa"/>
          </w:tcPr>
          <w:p w:rsidR="0095610F" w:rsidRDefault="00253416">
            <w:pPr>
              <w:pStyle w:val="Heading1"/>
              <w:outlineLvl w:val="0"/>
              <w:rPr>
                <w:rFonts w:ascii="Carme" w:eastAsia="Carme" w:hAnsi="Carme" w:cs="Carme"/>
              </w:rPr>
            </w:pPr>
            <w:r>
              <w:rPr>
                <w:rFonts w:ascii="Carme" w:eastAsia="Carme" w:hAnsi="Carme" w:cs="Carme"/>
              </w:rPr>
              <w:t>C</w:t>
            </w:r>
            <w:r w:rsidR="00564EF3">
              <w:rPr>
                <w:rFonts w:ascii="Carme" w:eastAsia="Carme" w:hAnsi="Carme" w:cs="Carme"/>
              </w:rPr>
              <w:t xml:space="preserve">OURSE </w:t>
            </w:r>
          </w:p>
          <w:p w:rsidR="0095610F" w:rsidRDefault="00564EF3">
            <w:pPr>
              <w:rPr>
                <w:rFonts w:ascii="Carme" w:eastAsia="Carme" w:hAnsi="Carme" w:cs="Carme"/>
                <w:b/>
                <w:sz w:val="24"/>
                <w:szCs w:val="24"/>
              </w:rPr>
            </w:pPr>
            <w:r>
              <w:rPr>
                <w:rFonts w:ascii="Carme" w:eastAsia="Carme" w:hAnsi="Carme" w:cs="Carme"/>
                <w:b/>
                <w:sz w:val="24"/>
                <w:szCs w:val="24"/>
              </w:rPr>
              <w:t>DESCRIPTION</w:t>
            </w:r>
          </w:p>
        </w:tc>
        <w:tc>
          <w:tcPr>
            <w:tcW w:w="8715" w:type="dxa"/>
            <w:gridSpan w:val="4"/>
          </w:tcPr>
          <w:p w:rsidR="001B78E2" w:rsidRDefault="001B78E2" w:rsidP="001B78E2">
            <w:pPr>
              <w:jc w:val="both"/>
              <w:rPr>
                <w:rFonts w:ascii="Carme" w:eastAsia="Carme" w:hAnsi="Carme" w:cs="Carme"/>
                <w:sz w:val="24"/>
                <w:szCs w:val="24"/>
              </w:rPr>
            </w:pPr>
            <w:r>
              <w:rPr>
                <w:rFonts w:ascii="Carme" w:eastAsia="Carme" w:hAnsi="Carme" w:cs="Carme"/>
                <w:sz w:val="24"/>
                <w:szCs w:val="24"/>
                <w:highlight w:val="white"/>
              </w:rPr>
              <w:t xml:space="preserve">Students will develop understanding in four key areas in environmental science; they are:1) Earth’s Active and Tumultuous Geological History , 2) Earth’s many Dynamic and Interrelated Systems, 3) Earth’s Continually Changing Climate Systems, and 4)Anthropogenic Issues and Remediation in Our Quest for a More Sustainable word. </w:t>
            </w:r>
            <w:r>
              <w:rPr>
                <w:rFonts w:ascii="Carme" w:eastAsia="Carme" w:hAnsi="Carme" w:cs="Carme"/>
                <w:sz w:val="24"/>
                <w:szCs w:val="24"/>
              </w:rPr>
              <w:t xml:space="preserve"> </w:t>
            </w:r>
          </w:p>
          <w:p w:rsidR="0095610F" w:rsidRDefault="0095610F" w:rsidP="000320CC">
            <w:pPr>
              <w:jc w:val="both"/>
              <w:rPr>
                <w:rFonts w:ascii="Carme" w:eastAsia="Carme" w:hAnsi="Carme" w:cs="Carme"/>
                <w:sz w:val="24"/>
                <w:szCs w:val="24"/>
              </w:rPr>
            </w:pPr>
          </w:p>
        </w:tc>
      </w:tr>
      <w:tr w:rsidR="0095610F">
        <w:tc>
          <w:tcPr>
            <w:tcW w:w="2065" w:type="dxa"/>
          </w:tcPr>
          <w:p w:rsidR="0095610F" w:rsidRDefault="0095610F">
            <w:pPr>
              <w:rPr>
                <w:rFonts w:ascii="Carme" w:eastAsia="Carme" w:hAnsi="Carme" w:cs="Carme"/>
                <w:b/>
                <w:sz w:val="24"/>
                <w:szCs w:val="24"/>
              </w:rPr>
            </w:pPr>
          </w:p>
        </w:tc>
        <w:tc>
          <w:tcPr>
            <w:tcW w:w="8715" w:type="dxa"/>
            <w:gridSpan w:val="4"/>
          </w:tcPr>
          <w:p w:rsidR="0095610F" w:rsidRDefault="0095610F">
            <w:pPr>
              <w:jc w:val="both"/>
              <w:rPr>
                <w:rFonts w:ascii="Carme" w:eastAsia="Carme" w:hAnsi="Carme" w:cs="Carme"/>
                <w:sz w:val="24"/>
                <w:szCs w:val="24"/>
              </w:rPr>
            </w:pPr>
          </w:p>
        </w:tc>
      </w:tr>
      <w:tr w:rsidR="0095610F">
        <w:tc>
          <w:tcPr>
            <w:tcW w:w="2065" w:type="dxa"/>
          </w:tcPr>
          <w:p w:rsidR="0095610F" w:rsidRDefault="00564EF3">
            <w:pPr>
              <w:rPr>
                <w:rFonts w:ascii="Carme" w:eastAsia="Carme" w:hAnsi="Carme" w:cs="Carme"/>
                <w:b/>
                <w:sz w:val="24"/>
                <w:szCs w:val="24"/>
              </w:rPr>
            </w:pPr>
            <w:r>
              <w:rPr>
                <w:rFonts w:ascii="Carme" w:eastAsia="Carme" w:hAnsi="Carme" w:cs="Carme"/>
                <w:b/>
                <w:sz w:val="24"/>
                <w:szCs w:val="24"/>
              </w:rPr>
              <w:t>REQUIRED</w:t>
            </w:r>
          </w:p>
          <w:p w:rsidR="0095610F" w:rsidRDefault="00564EF3">
            <w:pPr>
              <w:rPr>
                <w:rFonts w:ascii="Carme" w:eastAsia="Carme" w:hAnsi="Carme" w:cs="Carme"/>
                <w:b/>
                <w:sz w:val="24"/>
                <w:szCs w:val="24"/>
              </w:rPr>
            </w:pPr>
            <w:r>
              <w:rPr>
                <w:rFonts w:ascii="Carme" w:eastAsia="Carme" w:hAnsi="Carme" w:cs="Carme"/>
                <w:b/>
                <w:sz w:val="24"/>
                <w:szCs w:val="24"/>
              </w:rPr>
              <w:t>SUPPLIES</w:t>
            </w:r>
          </w:p>
        </w:tc>
        <w:tc>
          <w:tcPr>
            <w:tcW w:w="8715" w:type="dxa"/>
            <w:gridSpan w:val="4"/>
          </w:tcPr>
          <w:p w:rsidR="0095610F" w:rsidRDefault="00564EF3">
            <w:pPr>
              <w:jc w:val="both"/>
              <w:rPr>
                <w:rFonts w:ascii="Carme" w:eastAsia="Carme" w:hAnsi="Carme" w:cs="Carme"/>
                <w:sz w:val="24"/>
                <w:szCs w:val="24"/>
                <w:highlight w:val="white"/>
              </w:rPr>
            </w:pPr>
            <w:r>
              <w:rPr>
                <w:rFonts w:ascii="Carme" w:eastAsia="Carme" w:hAnsi="Carme" w:cs="Carme"/>
                <w:sz w:val="24"/>
                <w:szCs w:val="24"/>
                <w:highlight w:val="white"/>
              </w:rPr>
              <w:t>3-ring binder with either loose leaf paper or a notebook that fits inside</w:t>
            </w:r>
          </w:p>
          <w:p w:rsidR="0095610F" w:rsidRDefault="00564EF3">
            <w:pPr>
              <w:jc w:val="both"/>
              <w:rPr>
                <w:rFonts w:ascii="Carme" w:eastAsia="Carme" w:hAnsi="Carme" w:cs="Carme"/>
                <w:sz w:val="24"/>
                <w:szCs w:val="24"/>
                <w:highlight w:val="white"/>
              </w:rPr>
            </w:pPr>
            <w:r>
              <w:rPr>
                <w:rFonts w:ascii="Carme" w:eastAsia="Carme" w:hAnsi="Carme" w:cs="Carme"/>
                <w:sz w:val="24"/>
                <w:szCs w:val="24"/>
                <w:highlight w:val="white"/>
              </w:rPr>
              <w:t xml:space="preserve">Pen or pencil for every class </w:t>
            </w:r>
          </w:p>
        </w:tc>
      </w:tr>
      <w:tr w:rsidR="0095610F">
        <w:tc>
          <w:tcPr>
            <w:tcW w:w="2065" w:type="dxa"/>
          </w:tcPr>
          <w:p w:rsidR="0095610F" w:rsidRDefault="0095610F">
            <w:pPr>
              <w:rPr>
                <w:rFonts w:ascii="Carme" w:eastAsia="Carme" w:hAnsi="Carme" w:cs="Carme"/>
                <w:b/>
                <w:sz w:val="24"/>
                <w:szCs w:val="24"/>
              </w:rPr>
            </w:pPr>
          </w:p>
        </w:tc>
        <w:tc>
          <w:tcPr>
            <w:tcW w:w="8715" w:type="dxa"/>
            <w:gridSpan w:val="4"/>
          </w:tcPr>
          <w:p w:rsidR="0095610F" w:rsidRDefault="0095610F">
            <w:pPr>
              <w:tabs>
                <w:tab w:val="left" w:pos="2952"/>
              </w:tabs>
              <w:jc w:val="both"/>
              <w:rPr>
                <w:rFonts w:ascii="Carme" w:eastAsia="Carme" w:hAnsi="Carme" w:cs="Carme"/>
                <w:sz w:val="24"/>
                <w:szCs w:val="24"/>
                <w:highlight w:val="white"/>
              </w:rPr>
            </w:pPr>
          </w:p>
        </w:tc>
      </w:tr>
      <w:tr w:rsidR="0095610F">
        <w:tc>
          <w:tcPr>
            <w:tcW w:w="2065" w:type="dxa"/>
          </w:tcPr>
          <w:p w:rsidR="0095610F" w:rsidRDefault="00564EF3">
            <w:pPr>
              <w:rPr>
                <w:rFonts w:ascii="Carme" w:eastAsia="Carme" w:hAnsi="Carme" w:cs="Carme"/>
                <w:b/>
                <w:sz w:val="24"/>
                <w:szCs w:val="24"/>
              </w:rPr>
            </w:pPr>
            <w:r>
              <w:rPr>
                <w:rFonts w:ascii="Carme" w:eastAsia="Carme" w:hAnsi="Carme" w:cs="Carme"/>
                <w:b/>
                <w:sz w:val="24"/>
                <w:szCs w:val="24"/>
              </w:rPr>
              <w:t xml:space="preserve">GRADING </w:t>
            </w:r>
          </w:p>
          <w:p w:rsidR="0095610F" w:rsidRDefault="00564EF3">
            <w:pPr>
              <w:rPr>
                <w:rFonts w:ascii="Carme" w:eastAsia="Carme" w:hAnsi="Carme" w:cs="Carme"/>
                <w:b/>
                <w:sz w:val="24"/>
                <w:szCs w:val="24"/>
              </w:rPr>
            </w:pPr>
            <w:r>
              <w:rPr>
                <w:rFonts w:ascii="Carme" w:eastAsia="Carme" w:hAnsi="Carme" w:cs="Carme"/>
                <w:b/>
                <w:sz w:val="24"/>
                <w:szCs w:val="24"/>
              </w:rPr>
              <w:t>SCALE</w:t>
            </w:r>
          </w:p>
        </w:tc>
        <w:tc>
          <w:tcPr>
            <w:tcW w:w="2177" w:type="dxa"/>
          </w:tcPr>
          <w:p w:rsidR="0095610F" w:rsidRDefault="00564EF3">
            <w:pPr>
              <w:jc w:val="both"/>
              <w:rPr>
                <w:rFonts w:ascii="Carme" w:eastAsia="Carme" w:hAnsi="Carme" w:cs="Carme"/>
                <w:sz w:val="24"/>
                <w:szCs w:val="24"/>
              </w:rPr>
            </w:pPr>
            <w:r>
              <w:rPr>
                <w:rFonts w:ascii="Carme" w:eastAsia="Carme" w:hAnsi="Carme" w:cs="Carme"/>
                <w:sz w:val="24"/>
                <w:szCs w:val="24"/>
              </w:rPr>
              <w:t xml:space="preserve">A+   100-98            </w:t>
            </w:r>
          </w:p>
          <w:p w:rsidR="0095610F" w:rsidRDefault="00564EF3">
            <w:pPr>
              <w:jc w:val="both"/>
              <w:rPr>
                <w:rFonts w:ascii="Carme" w:eastAsia="Carme" w:hAnsi="Carme" w:cs="Carme"/>
                <w:sz w:val="24"/>
                <w:szCs w:val="24"/>
              </w:rPr>
            </w:pPr>
            <w:r>
              <w:rPr>
                <w:rFonts w:ascii="Carme" w:eastAsia="Carme" w:hAnsi="Carme" w:cs="Carme"/>
                <w:sz w:val="24"/>
                <w:szCs w:val="24"/>
              </w:rPr>
              <w:t>A      97-92</w:t>
            </w:r>
          </w:p>
          <w:p w:rsidR="0095610F" w:rsidRDefault="00564EF3">
            <w:pPr>
              <w:jc w:val="both"/>
              <w:rPr>
                <w:rFonts w:ascii="Carme" w:eastAsia="Carme" w:hAnsi="Carme" w:cs="Carme"/>
                <w:sz w:val="24"/>
                <w:szCs w:val="24"/>
              </w:rPr>
            </w:pPr>
            <w:r>
              <w:rPr>
                <w:rFonts w:ascii="Carme" w:eastAsia="Carme" w:hAnsi="Carme" w:cs="Carme"/>
                <w:sz w:val="24"/>
                <w:szCs w:val="24"/>
              </w:rPr>
              <w:t>A-    91-90</w:t>
            </w:r>
          </w:p>
          <w:p w:rsidR="0095610F" w:rsidRDefault="0095610F">
            <w:pPr>
              <w:jc w:val="both"/>
              <w:rPr>
                <w:rFonts w:ascii="Carme" w:eastAsia="Carme" w:hAnsi="Carme" w:cs="Carme"/>
                <w:sz w:val="24"/>
                <w:szCs w:val="24"/>
              </w:rPr>
            </w:pPr>
          </w:p>
        </w:tc>
        <w:tc>
          <w:tcPr>
            <w:tcW w:w="2176" w:type="dxa"/>
          </w:tcPr>
          <w:p w:rsidR="0095610F" w:rsidRDefault="00564EF3">
            <w:pPr>
              <w:jc w:val="both"/>
              <w:rPr>
                <w:rFonts w:ascii="Carme" w:eastAsia="Carme" w:hAnsi="Carme" w:cs="Carme"/>
                <w:sz w:val="24"/>
                <w:szCs w:val="24"/>
              </w:rPr>
            </w:pPr>
            <w:r>
              <w:rPr>
                <w:rFonts w:ascii="Carme" w:eastAsia="Carme" w:hAnsi="Carme" w:cs="Carme"/>
                <w:sz w:val="24"/>
                <w:szCs w:val="24"/>
              </w:rPr>
              <w:t xml:space="preserve">B+   89-87 </w:t>
            </w:r>
          </w:p>
          <w:p w:rsidR="0095610F" w:rsidRDefault="00564EF3">
            <w:pPr>
              <w:jc w:val="both"/>
              <w:rPr>
                <w:rFonts w:ascii="Carme" w:eastAsia="Carme" w:hAnsi="Carme" w:cs="Carme"/>
                <w:sz w:val="24"/>
                <w:szCs w:val="24"/>
              </w:rPr>
            </w:pPr>
            <w:r>
              <w:rPr>
                <w:rFonts w:ascii="Carme" w:eastAsia="Carme" w:hAnsi="Carme" w:cs="Carme"/>
                <w:sz w:val="24"/>
                <w:szCs w:val="24"/>
              </w:rPr>
              <w:t>B     86-82</w:t>
            </w:r>
          </w:p>
          <w:p w:rsidR="0095610F" w:rsidRDefault="00564EF3">
            <w:pPr>
              <w:jc w:val="both"/>
              <w:rPr>
                <w:rFonts w:ascii="Carme" w:eastAsia="Carme" w:hAnsi="Carme" w:cs="Carme"/>
                <w:sz w:val="24"/>
                <w:szCs w:val="24"/>
              </w:rPr>
            </w:pPr>
            <w:r>
              <w:rPr>
                <w:rFonts w:ascii="Carme" w:eastAsia="Carme" w:hAnsi="Carme" w:cs="Carme"/>
                <w:sz w:val="24"/>
                <w:szCs w:val="24"/>
              </w:rPr>
              <w:t>B-    81-80</w:t>
            </w:r>
          </w:p>
        </w:tc>
        <w:tc>
          <w:tcPr>
            <w:tcW w:w="2176" w:type="dxa"/>
          </w:tcPr>
          <w:p w:rsidR="0095610F" w:rsidRDefault="00564EF3">
            <w:pPr>
              <w:jc w:val="both"/>
              <w:rPr>
                <w:rFonts w:ascii="Carme" w:eastAsia="Carme" w:hAnsi="Carme" w:cs="Carme"/>
                <w:sz w:val="24"/>
                <w:szCs w:val="24"/>
              </w:rPr>
            </w:pPr>
            <w:r>
              <w:rPr>
                <w:rFonts w:ascii="Carme" w:eastAsia="Carme" w:hAnsi="Carme" w:cs="Carme"/>
                <w:sz w:val="24"/>
                <w:szCs w:val="24"/>
              </w:rPr>
              <w:t>C+   79-77</w:t>
            </w:r>
          </w:p>
          <w:p w:rsidR="0095610F" w:rsidRDefault="00564EF3">
            <w:pPr>
              <w:jc w:val="both"/>
              <w:rPr>
                <w:rFonts w:ascii="Carme" w:eastAsia="Carme" w:hAnsi="Carme" w:cs="Carme"/>
                <w:sz w:val="24"/>
                <w:szCs w:val="24"/>
              </w:rPr>
            </w:pPr>
            <w:r>
              <w:rPr>
                <w:rFonts w:ascii="Carme" w:eastAsia="Carme" w:hAnsi="Carme" w:cs="Carme"/>
                <w:sz w:val="24"/>
                <w:szCs w:val="24"/>
              </w:rPr>
              <w:t>C     76-72</w:t>
            </w:r>
          </w:p>
          <w:p w:rsidR="0095610F" w:rsidRDefault="00564EF3">
            <w:pPr>
              <w:jc w:val="both"/>
              <w:rPr>
                <w:rFonts w:ascii="Carme" w:eastAsia="Carme" w:hAnsi="Carme" w:cs="Carme"/>
                <w:sz w:val="24"/>
                <w:szCs w:val="24"/>
              </w:rPr>
            </w:pPr>
            <w:r>
              <w:rPr>
                <w:rFonts w:ascii="Carme" w:eastAsia="Carme" w:hAnsi="Carme" w:cs="Carme"/>
                <w:sz w:val="24"/>
                <w:szCs w:val="24"/>
              </w:rPr>
              <w:t>C-    71-70</w:t>
            </w:r>
          </w:p>
          <w:p w:rsidR="0095610F" w:rsidRDefault="0095610F">
            <w:pPr>
              <w:jc w:val="both"/>
              <w:rPr>
                <w:rFonts w:ascii="Carme" w:eastAsia="Carme" w:hAnsi="Carme" w:cs="Carme"/>
                <w:sz w:val="24"/>
                <w:szCs w:val="24"/>
              </w:rPr>
            </w:pPr>
          </w:p>
        </w:tc>
        <w:tc>
          <w:tcPr>
            <w:tcW w:w="2186" w:type="dxa"/>
          </w:tcPr>
          <w:p w:rsidR="0095610F" w:rsidRDefault="00564EF3">
            <w:pPr>
              <w:jc w:val="both"/>
              <w:rPr>
                <w:rFonts w:ascii="Carme" w:eastAsia="Carme" w:hAnsi="Carme" w:cs="Carme"/>
                <w:sz w:val="24"/>
                <w:szCs w:val="24"/>
              </w:rPr>
            </w:pPr>
            <w:r>
              <w:rPr>
                <w:rFonts w:ascii="Carme" w:eastAsia="Carme" w:hAnsi="Carme" w:cs="Carme"/>
                <w:sz w:val="24"/>
                <w:szCs w:val="24"/>
              </w:rPr>
              <w:t>D   69-65</w:t>
            </w:r>
          </w:p>
          <w:p w:rsidR="0095610F" w:rsidRDefault="00564EF3">
            <w:pPr>
              <w:jc w:val="both"/>
              <w:rPr>
                <w:rFonts w:ascii="Carme" w:eastAsia="Carme" w:hAnsi="Carme" w:cs="Carme"/>
                <w:sz w:val="24"/>
                <w:szCs w:val="24"/>
              </w:rPr>
            </w:pPr>
            <w:r>
              <w:rPr>
                <w:rFonts w:ascii="Carme" w:eastAsia="Carme" w:hAnsi="Carme" w:cs="Carme"/>
                <w:sz w:val="24"/>
                <w:szCs w:val="24"/>
              </w:rPr>
              <w:t>F    64 and below</w:t>
            </w:r>
          </w:p>
        </w:tc>
      </w:tr>
      <w:tr w:rsidR="0095610F">
        <w:tc>
          <w:tcPr>
            <w:tcW w:w="2065" w:type="dxa"/>
          </w:tcPr>
          <w:p w:rsidR="0095610F" w:rsidRDefault="00564EF3">
            <w:pPr>
              <w:rPr>
                <w:rFonts w:ascii="Carme" w:eastAsia="Carme" w:hAnsi="Carme" w:cs="Carme"/>
                <w:b/>
                <w:sz w:val="24"/>
                <w:szCs w:val="24"/>
              </w:rPr>
            </w:pPr>
            <w:r>
              <w:rPr>
                <w:rFonts w:ascii="Carme" w:eastAsia="Carme" w:hAnsi="Carme" w:cs="Carme"/>
                <w:b/>
                <w:sz w:val="24"/>
                <w:szCs w:val="24"/>
              </w:rPr>
              <w:t>COURSE OVERVIEW</w:t>
            </w:r>
          </w:p>
        </w:tc>
        <w:tc>
          <w:tcPr>
            <w:tcW w:w="8715" w:type="dxa"/>
            <w:gridSpan w:val="4"/>
          </w:tcPr>
          <w:p w:rsidR="001B78E2" w:rsidRDefault="001B78E2" w:rsidP="001B78E2">
            <w:pPr>
              <w:numPr>
                <w:ilvl w:val="0"/>
                <w:numId w:val="2"/>
              </w:numPr>
              <w:pBdr>
                <w:top w:val="none" w:sz="0" w:space="0" w:color="auto"/>
                <w:left w:val="none" w:sz="0" w:space="0" w:color="auto"/>
                <w:bottom w:val="none" w:sz="0" w:space="0" w:color="auto"/>
                <w:right w:val="none" w:sz="0" w:space="0" w:color="auto"/>
                <w:between w:val="none" w:sz="0" w:space="0" w:color="auto"/>
              </w:pBdr>
              <w:spacing w:line="256" w:lineRule="auto"/>
              <w:ind w:left="347"/>
              <w:contextualSpacing/>
              <w:jc w:val="both"/>
              <w:rPr>
                <w:rFonts w:ascii="Carme" w:eastAsia="Carme" w:hAnsi="Carme" w:cs="Carme"/>
                <w:sz w:val="24"/>
                <w:szCs w:val="24"/>
              </w:rPr>
            </w:pPr>
            <w:r>
              <w:rPr>
                <w:rFonts w:ascii="Carme" w:eastAsia="Carme" w:hAnsi="Carme" w:cs="Carme"/>
                <w:sz w:val="24"/>
                <w:szCs w:val="24"/>
              </w:rPr>
              <w:t xml:space="preserve">Marking Period 1: Major Topic(s): Intro, Earth’s composition </w:t>
            </w:r>
          </w:p>
          <w:p w:rsidR="001B78E2" w:rsidRDefault="001B78E2" w:rsidP="001B78E2">
            <w:pPr>
              <w:numPr>
                <w:ilvl w:val="0"/>
                <w:numId w:val="2"/>
              </w:numPr>
              <w:pBdr>
                <w:top w:val="none" w:sz="0" w:space="0" w:color="auto"/>
                <w:left w:val="none" w:sz="0" w:space="0" w:color="auto"/>
                <w:bottom w:val="none" w:sz="0" w:space="0" w:color="auto"/>
                <w:right w:val="none" w:sz="0" w:space="0" w:color="auto"/>
                <w:between w:val="none" w:sz="0" w:space="0" w:color="auto"/>
              </w:pBdr>
              <w:spacing w:line="256" w:lineRule="auto"/>
              <w:ind w:left="347"/>
              <w:contextualSpacing/>
              <w:jc w:val="both"/>
              <w:rPr>
                <w:rFonts w:ascii="Carme" w:eastAsia="Carme" w:hAnsi="Carme" w:cs="Carme"/>
                <w:sz w:val="24"/>
                <w:szCs w:val="24"/>
              </w:rPr>
            </w:pPr>
            <w:r>
              <w:rPr>
                <w:rFonts w:ascii="Carme" w:eastAsia="Carme" w:hAnsi="Carme" w:cs="Carme"/>
                <w:sz w:val="24"/>
                <w:szCs w:val="24"/>
              </w:rPr>
              <w:t xml:space="preserve">Marking Period 2: Major Topic(s): Energy flow, Ecology </w:t>
            </w:r>
          </w:p>
          <w:p w:rsidR="001B78E2" w:rsidRDefault="001B78E2" w:rsidP="001B78E2">
            <w:pPr>
              <w:numPr>
                <w:ilvl w:val="0"/>
                <w:numId w:val="2"/>
              </w:numPr>
              <w:pBdr>
                <w:top w:val="none" w:sz="0" w:space="0" w:color="auto"/>
                <w:left w:val="none" w:sz="0" w:space="0" w:color="auto"/>
                <w:bottom w:val="none" w:sz="0" w:space="0" w:color="auto"/>
                <w:right w:val="none" w:sz="0" w:space="0" w:color="auto"/>
                <w:between w:val="none" w:sz="0" w:space="0" w:color="auto"/>
              </w:pBdr>
              <w:spacing w:line="256" w:lineRule="auto"/>
              <w:ind w:left="347"/>
              <w:contextualSpacing/>
              <w:jc w:val="both"/>
              <w:rPr>
                <w:rFonts w:ascii="Carme" w:eastAsia="Carme" w:hAnsi="Carme" w:cs="Carme"/>
                <w:sz w:val="24"/>
                <w:szCs w:val="24"/>
              </w:rPr>
            </w:pPr>
            <w:r>
              <w:rPr>
                <w:rFonts w:ascii="Carme" w:eastAsia="Carme" w:hAnsi="Carme" w:cs="Carme"/>
                <w:sz w:val="24"/>
                <w:szCs w:val="24"/>
              </w:rPr>
              <w:t xml:space="preserve">Marking Period 3: Major Topic(s): Climate Systems  </w:t>
            </w:r>
          </w:p>
          <w:p w:rsidR="001B78E2" w:rsidRDefault="001B78E2" w:rsidP="001B78E2">
            <w:pPr>
              <w:numPr>
                <w:ilvl w:val="0"/>
                <w:numId w:val="2"/>
              </w:numPr>
              <w:pBdr>
                <w:top w:val="none" w:sz="0" w:space="0" w:color="auto"/>
                <w:left w:val="none" w:sz="0" w:space="0" w:color="auto"/>
                <w:bottom w:val="none" w:sz="0" w:space="0" w:color="auto"/>
                <w:right w:val="none" w:sz="0" w:space="0" w:color="auto"/>
                <w:between w:val="none" w:sz="0" w:space="0" w:color="auto"/>
              </w:pBdr>
              <w:spacing w:line="256" w:lineRule="auto"/>
              <w:ind w:left="347"/>
              <w:contextualSpacing/>
              <w:jc w:val="both"/>
              <w:rPr>
                <w:rFonts w:ascii="Carme" w:eastAsia="Carme" w:hAnsi="Carme" w:cs="Carme"/>
                <w:sz w:val="24"/>
                <w:szCs w:val="24"/>
              </w:rPr>
            </w:pPr>
            <w:r>
              <w:rPr>
                <w:rFonts w:ascii="Carme" w:eastAsia="Carme" w:hAnsi="Carme" w:cs="Carme"/>
                <w:sz w:val="24"/>
                <w:szCs w:val="24"/>
              </w:rPr>
              <w:t xml:space="preserve">Marking Period 4: Major Topic(s): Extinction, Evolution, Human Impacts </w:t>
            </w:r>
          </w:p>
          <w:p w:rsidR="0095610F" w:rsidRDefault="0095610F">
            <w:pPr>
              <w:spacing w:after="160" w:line="259" w:lineRule="auto"/>
              <w:ind w:left="720"/>
              <w:jc w:val="both"/>
              <w:rPr>
                <w:rFonts w:ascii="Carme" w:eastAsia="Carme" w:hAnsi="Carme" w:cs="Carme"/>
                <w:sz w:val="24"/>
                <w:szCs w:val="24"/>
              </w:rPr>
            </w:pPr>
          </w:p>
        </w:tc>
      </w:tr>
      <w:tr w:rsidR="0095610F">
        <w:tc>
          <w:tcPr>
            <w:tcW w:w="2065" w:type="dxa"/>
          </w:tcPr>
          <w:p w:rsidR="0095610F" w:rsidRDefault="00564EF3">
            <w:pPr>
              <w:rPr>
                <w:rFonts w:ascii="Carme" w:eastAsia="Carme" w:hAnsi="Carme" w:cs="Carme"/>
                <w:b/>
                <w:sz w:val="24"/>
                <w:szCs w:val="24"/>
              </w:rPr>
            </w:pPr>
            <w:r>
              <w:rPr>
                <w:rFonts w:ascii="Carme" w:eastAsia="Carme" w:hAnsi="Carme" w:cs="Carme"/>
                <w:b/>
                <w:sz w:val="24"/>
                <w:szCs w:val="24"/>
              </w:rPr>
              <w:t>EXAM</w:t>
            </w:r>
          </w:p>
          <w:p w:rsidR="0095610F" w:rsidRDefault="00564EF3">
            <w:pPr>
              <w:rPr>
                <w:rFonts w:ascii="Carme" w:eastAsia="Carme" w:hAnsi="Carme" w:cs="Carme"/>
                <w:b/>
                <w:sz w:val="24"/>
                <w:szCs w:val="24"/>
              </w:rPr>
            </w:pPr>
            <w:r>
              <w:rPr>
                <w:rFonts w:ascii="Carme" w:eastAsia="Carme" w:hAnsi="Carme" w:cs="Carme"/>
                <w:b/>
                <w:sz w:val="24"/>
                <w:szCs w:val="24"/>
              </w:rPr>
              <w:t>POLICY</w:t>
            </w:r>
          </w:p>
          <w:p w:rsidR="00253416" w:rsidRDefault="00253416">
            <w:pPr>
              <w:rPr>
                <w:rFonts w:ascii="Carme" w:eastAsia="Carme" w:hAnsi="Carme" w:cs="Carme"/>
                <w:b/>
                <w:sz w:val="24"/>
                <w:szCs w:val="24"/>
              </w:rPr>
            </w:pPr>
          </w:p>
          <w:p w:rsidR="00253416" w:rsidRDefault="00253416">
            <w:pPr>
              <w:rPr>
                <w:rFonts w:ascii="Carme" w:eastAsia="Carme" w:hAnsi="Carme" w:cs="Carme"/>
                <w:b/>
                <w:sz w:val="24"/>
                <w:szCs w:val="24"/>
              </w:rPr>
            </w:pPr>
          </w:p>
          <w:p w:rsidR="00253416" w:rsidRDefault="00253416">
            <w:pPr>
              <w:rPr>
                <w:rFonts w:ascii="Carme" w:eastAsia="Carme" w:hAnsi="Carme" w:cs="Carme"/>
                <w:b/>
                <w:sz w:val="24"/>
                <w:szCs w:val="24"/>
              </w:rPr>
            </w:pPr>
          </w:p>
          <w:p w:rsidR="00253416" w:rsidRDefault="00253416">
            <w:pPr>
              <w:rPr>
                <w:rFonts w:ascii="Carme" w:eastAsia="Carme" w:hAnsi="Carme" w:cs="Carme"/>
                <w:b/>
                <w:sz w:val="24"/>
                <w:szCs w:val="24"/>
              </w:rPr>
            </w:pPr>
            <w:r>
              <w:rPr>
                <w:rFonts w:ascii="Carme" w:eastAsia="Carme" w:hAnsi="Carme" w:cs="Carme"/>
                <w:b/>
                <w:sz w:val="24"/>
                <w:szCs w:val="24"/>
              </w:rPr>
              <w:t xml:space="preserve">ABSENCES: </w:t>
            </w:r>
          </w:p>
          <w:p w:rsidR="00253416" w:rsidRDefault="00253416">
            <w:pPr>
              <w:rPr>
                <w:rFonts w:ascii="Carme" w:eastAsia="Carme" w:hAnsi="Carme" w:cs="Carme"/>
                <w:b/>
                <w:sz w:val="24"/>
                <w:szCs w:val="24"/>
              </w:rPr>
            </w:pPr>
          </w:p>
          <w:p w:rsidR="00253416" w:rsidRDefault="00253416">
            <w:pPr>
              <w:rPr>
                <w:rFonts w:ascii="Carme" w:eastAsia="Carme" w:hAnsi="Carme" w:cs="Carme"/>
                <w:b/>
                <w:sz w:val="24"/>
                <w:szCs w:val="24"/>
              </w:rPr>
            </w:pPr>
          </w:p>
          <w:p w:rsidR="00253416" w:rsidRDefault="00253416">
            <w:pPr>
              <w:rPr>
                <w:rFonts w:ascii="Carme" w:eastAsia="Carme" w:hAnsi="Carme" w:cs="Carme"/>
                <w:b/>
                <w:sz w:val="24"/>
                <w:szCs w:val="24"/>
              </w:rPr>
            </w:pPr>
          </w:p>
          <w:p w:rsidR="00253416" w:rsidRDefault="00253416">
            <w:pPr>
              <w:rPr>
                <w:rFonts w:ascii="Carme" w:eastAsia="Carme" w:hAnsi="Carme" w:cs="Carme"/>
                <w:b/>
                <w:sz w:val="24"/>
                <w:szCs w:val="24"/>
              </w:rPr>
            </w:pPr>
          </w:p>
          <w:p w:rsidR="00253416" w:rsidRDefault="00253416">
            <w:pPr>
              <w:rPr>
                <w:rFonts w:ascii="Carme" w:eastAsia="Carme" w:hAnsi="Carme" w:cs="Carme"/>
                <w:b/>
                <w:sz w:val="24"/>
                <w:szCs w:val="24"/>
              </w:rPr>
            </w:pPr>
            <w:r>
              <w:rPr>
                <w:rFonts w:ascii="Carme" w:eastAsia="Carme" w:hAnsi="Carme" w:cs="Carme"/>
                <w:b/>
                <w:sz w:val="24"/>
                <w:szCs w:val="24"/>
              </w:rPr>
              <w:t xml:space="preserve">LATE WORK: </w:t>
            </w:r>
          </w:p>
        </w:tc>
        <w:tc>
          <w:tcPr>
            <w:tcW w:w="8715" w:type="dxa"/>
            <w:gridSpan w:val="4"/>
          </w:tcPr>
          <w:p w:rsidR="0095610F" w:rsidRDefault="00564EF3">
            <w:pPr>
              <w:jc w:val="both"/>
              <w:rPr>
                <w:rFonts w:ascii="Carme" w:eastAsia="Carme" w:hAnsi="Carme" w:cs="Carme"/>
                <w:sz w:val="24"/>
                <w:szCs w:val="24"/>
              </w:rPr>
            </w:pPr>
            <w:r>
              <w:rPr>
                <w:rFonts w:ascii="Carme" w:eastAsia="Carme" w:hAnsi="Carme" w:cs="Carme"/>
                <w:sz w:val="24"/>
                <w:szCs w:val="24"/>
              </w:rPr>
              <w:t xml:space="preserve">There will be a </w:t>
            </w:r>
            <w:r w:rsidR="00253416">
              <w:rPr>
                <w:rFonts w:ascii="Carme" w:eastAsia="Carme" w:hAnsi="Carme" w:cs="Carme"/>
                <w:sz w:val="24"/>
                <w:szCs w:val="24"/>
              </w:rPr>
              <w:t>midterm and</w:t>
            </w:r>
            <w:r>
              <w:rPr>
                <w:rFonts w:ascii="Carme" w:eastAsia="Carme" w:hAnsi="Carme" w:cs="Carme"/>
                <w:sz w:val="24"/>
                <w:szCs w:val="24"/>
              </w:rPr>
              <w:t xml:space="preserve"> final exam given at the</w:t>
            </w:r>
            <w:r w:rsidR="00253416">
              <w:rPr>
                <w:rFonts w:ascii="Carme" w:eastAsia="Carme" w:hAnsi="Carme" w:cs="Carme"/>
                <w:sz w:val="24"/>
                <w:szCs w:val="24"/>
              </w:rPr>
              <w:t xml:space="preserve"> midpoint and </w:t>
            </w:r>
            <w:r>
              <w:rPr>
                <w:rFonts w:ascii="Carme" w:eastAsia="Carme" w:hAnsi="Carme" w:cs="Carme"/>
                <w:sz w:val="24"/>
                <w:szCs w:val="24"/>
              </w:rPr>
              <w:t>end of the course that will count for 20% of the final grade</w:t>
            </w:r>
            <w:r w:rsidR="00253416">
              <w:rPr>
                <w:rFonts w:ascii="Carme" w:eastAsia="Carme" w:hAnsi="Carme" w:cs="Carme"/>
                <w:sz w:val="24"/>
                <w:szCs w:val="24"/>
              </w:rPr>
              <w:t xml:space="preserve"> (10% for the midterm and 10% for the final)</w:t>
            </w:r>
            <w:r>
              <w:rPr>
                <w:rFonts w:ascii="Carme" w:eastAsia="Carme" w:hAnsi="Carme" w:cs="Carme"/>
                <w:sz w:val="24"/>
                <w:szCs w:val="24"/>
              </w:rPr>
              <w:t>. Students that receive an A average for each of the four marking periods will be exempt from the final exam.</w:t>
            </w:r>
            <w:r w:rsidR="00253416">
              <w:rPr>
                <w:rFonts w:ascii="Carme" w:eastAsia="Carme" w:hAnsi="Carme" w:cs="Carme"/>
                <w:sz w:val="24"/>
                <w:szCs w:val="24"/>
              </w:rPr>
              <w:t xml:space="preserve"> </w:t>
            </w:r>
            <w:r w:rsidR="00086D59">
              <w:rPr>
                <w:rFonts w:ascii="Carme" w:eastAsia="Carme" w:hAnsi="Carme" w:cs="Carme"/>
                <w:sz w:val="24"/>
                <w:szCs w:val="24"/>
              </w:rPr>
              <w:t xml:space="preserve">Everyone must take the midterm. This may change and the exams may turn into large projects instead of traditional exams.  </w:t>
            </w:r>
          </w:p>
          <w:p w:rsidR="0095610F" w:rsidRDefault="0095610F">
            <w:pPr>
              <w:jc w:val="both"/>
              <w:rPr>
                <w:rFonts w:ascii="Carme" w:eastAsia="Carme" w:hAnsi="Carme" w:cs="Carme"/>
                <w:sz w:val="24"/>
                <w:szCs w:val="24"/>
              </w:rPr>
            </w:pPr>
          </w:p>
          <w:p w:rsidR="00253416" w:rsidRDefault="00253416">
            <w:pPr>
              <w:jc w:val="both"/>
              <w:rPr>
                <w:rFonts w:ascii="Carme" w:eastAsia="Carme" w:hAnsi="Carme" w:cs="Carme"/>
                <w:sz w:val="24"/>
                <w:szCs w:val="24"/>
              </w:rPr>
            </w:pPr>
            <w:r>
              <w:rPr>
                <w:rFonts w:ascii="Carme" w:eastAsia="Carme" w:hAnsi="Carme" w:cs="Carme"/>
                <w:sz w:val="24"/>
                <w:szCs w:val="24"/>
              </w:rPr>
              <w:t>If absent it is your responsibi</w:t>
            </w:r>
            <w:r w:rsidR="00086D59">
              <w:rPr>
                <w:rFonts w:ascii="Carme" w:eastAsia="Carme" w:hAnsi="Carme" w:cs="Carme"/>
                <w:sz w:val="24"/>
                <w:szCs w:val="24"/>
              </w:rPr>
              <w:t>lity to get the missing work fro</w:t>
            </w:r>
            <w:r>
              <w:rPr>
                <w:rFonts w:ascii="Carme" w:eastAsia="Carme" w:hAnsi="Carme" w:cs="Carme"/>
                <w:sz w:val="24"/>
                <w:szCs w:val="24"/>
              </w:rPr>
              <w:t xml:space="preserve">m the extra copies bins or come to me. You will have the same amount of time to complete the assignment as you were out. This goes for tests and quizzes as well. Extended absences will be taken care of on an individual basis. </w:t>
            </w:r>
          </w:p>
          <w:p w:rsidR="00253416" w:rsidRDefault="00253416">
            <w:pPr>
              <w:jc w:val="both"/>
              <w:rPr>
                <w:rFonts w:ascii="Carme" w:eastAsia="Carme" w:hAnsi="Carme" w:cs="Carme"/>
                <w:sz w:val="24"/>
                <w:szCs w:val="24"/>
              </w:rPr>
            </w:pPr>
          </w:p>
          <w:p w:rsidR="00253416" w:rsidRDefault="00253416" w:rsidP="00253416">
            <w:pPr>
              <w:jc w:val="both"/>
              <w:rPr>
                <w:rFonts w:ascii="Carme" w:eastAsia="Carme" w:hAnsi="Carme" w:cs="Carme"/>
                <w:sz w:val="24"/>
                <w:szCs w:val="24"/>
              </w:rPr>
            </w:pPr>
            <w:r>
              <w:rPr>
                <w:rFonts w:ascii="Carme" w:eastAsia="Carme" w:hAnsi="Carme" w:cs="Carme"/>
                <w:sz w:val="24"/>
                <w:szCs w:val="24"/>
              </w:rPr>
              <w:t>Late work will be accepted with 3.5% taken off for each day that it is late. Once the assignment is handed back to the rest of the class 10% will be taken off for each day it is late. Late/makeup work gets graded LAST, therefore if you have many missing assignments it will take more time for your grade to change in genesis once it is turned in.</w:t>
            </w:r>
          </w:p>
          <w:p w:rsidR="00253416" w:rsidRDefault="00253416" w:rsidP="00253416">
            <w:pPr>
              <w:jc w:val="both"/>
              <w:rPr>
                <w:rFonts w:ascii="Carme" w:eastAsia="Carme" w:hAnsi="Carme" w:cs="Carme"/>
                <w:sz w:val="24"/>
                <w:szCs w:val="24"/>
              </w:rPr>
            </w:pPr>
          </w:p>
        </w:tc>
      </w:tr>
      <w:tr w:rsidR="0095610F">
        <w:tc>
          <w:tcPr>
            <w:tcW w:w="2065" w:type="dxa"/>
          </w:tcPr>
          <w:p w:rsidR="0095610F" w:rsidRDefault="00564EF3">
            <w:pPr>
              <w:rPr>
                <w:rFonts w:ascii="Carme" w:eastAsia="Carme" w:hAnsi="Carme" w:cs="Carme"/>
                <w:b/>
                <w:sz w:val="24"/>
                <w:szCs w:val="24"/>
              </w:rPr>
            </w:pPr>
            <w:r>
              <w:rPr>
                <w:rFonts w:ascii="Carme" w:eastAsia="Carme" w:hAnsi="Carme" w:cs="Carme"/>
                <w:b/>
                <w:sz w:val="24"/>
                <w:szCs w:val="24"/>
              </w:rPr>
              <w:t>CLASSROOM RULES</w:t>
            </w:r>
          </w:p>
          <w:p w:rsidR="0095610F" w:rsidRDefault="0095610F">
            <w:pPr>
              <w:rPr>
                <w:rFonts w:ascii="Carme" w:eastAsia="Carme" w:hAnsi="Carme" w:cs="Carme"/>
                <w:b/>
                <w:sz w:val="24"/>
                <w:szCs w:val="24"/>
              </w:rPr>
            </w:pPr>
          </w:p>
        </w:tc>
        <w:tc>
          <w:tcPr>
            <w:tcW w:w="8715" w:type="dxa"/>
            <w:gridSpan w:val="4"/>
          </w:tcPr>
          <w:p w:rsidR="0095610F" w:rsidRDefault="00564EF3">
            <w:pPr>
              <w:numPr>
                <w:ilvl w:val="0"/>
                <w:numId w:val="1"/>
              </w:numPr>
              <w:spacing w:line="259" w:lineRule="auto"/>
              <w:ind w:left="347"/>
              <w:contextualSpacing/>
              <w:jc w:val="both"/>
              <w:rPr>
                <w:rFonts w:ascii="Carme" w:eastAsia="Carme" w:hAnsi="Carme" w:cs="Carme"/>
                <w:sz w:val="24"/>
                <w:szCs w:val="24"/>
              </w:rPr>
            </w:pPr>
            <w:r>
              <w:rPr>
                <w:rFonts w:ascii="Carme" w:eastAsia="Carme" w:hAnsi="Carme" w:cs="Carme"/>
                <w:sz w:val="24"/>
                <w:szCs w:val="24"/>
                <w:highlight w:val="white"/>
              </w:rPr>
              <w:t>Should be in seat by the time the bell rings prepared for class to start</w:t>
            </w:r>
          </w:p>
          <w:p w:rsidR="0095610F" w:rsidRDefault="00564EF3">
            <w:pPr>
              <w:numPr>
                <w:ilvl w:val="0"/>
                <w:numId w:val="1"/>
              </w:numPr>
              <w:spacing w:line="259" w:lineRule="auto"/>
              <w:ind w:left="347"/>
              <w:contextualSpacing/>
              <w:jc w:val="both"/>
              <w:rPr>
                <w:rFonts w:ascii="Carme" w:eastAsia="Carme" w:hAnsi="Carme" w:cs="Carme"/>
                <w:sz w:val="24"/>
                <w:szCs w:val="24"/>
              </w:rPr>
            </w:pPr>
            <w:r>
              <w:rPr>
                <w:rFonts w:ascii="Carme" w:eastAsia="Carme" w:hAnsi="Carme" w:cs="Carme"/>
                <w:sz w:val="24"/>
                <w:szCs w:val="24"/>
              </w:rPr>
              <w:t xml:space="preserve">One person out at a time </w:t>
            </w:r>
          </w:p>
          <w:p w:rsidR="0095610F" w:rsidRDefault="00253416">
            <w:pPr>
              <w:numPr>
                <w:ilvl w:val="0"/>
                <w:numId w:val="1"/>
              </w:numPr>
              <w:spacing w:line="259" w:lineRule="auto"/>
              <w:ind w:left="347"/>
              <w:contextualSpacing/>
              <w:jc w:val="both"/>
              <w:rPr>
                <w:rFonts w:ascii="Carme" w:eastAsia="Carme" w:hAnsi="Carme" w:cs="Carme"/>
                <w:sz w:val="24"/>
                <w:szCs w:val="24"/>
              </w:rPr>
            </w:pPr>
            <w:r>
              <w:rPr>
                <w:rFonts w:ascii="Carme" w:eastAsia="Carme" w:hAnsi="Carme" w:cs="Carme"/>
                <w:sz w:val="24"/>
                <w:szCs w:val="24"/>
              </w:rPr>
              <w:t xml:space="preserve">Be on time </w:t>
            </w:r>
          </w:p>
          <w:p w:rsidR="00253416" w:rsidRDefault="00564EF3" w:rsidP="00253416">
            <w:pPr>
              <w:numPr>
                <w:ilvl w:val="0"/>
                <w:numId w:val="1"/>
              </w:numPr>
              <w:spacing w:after="160" w:line="259" w:lineRule="auto"/>
              <w:ind w:left="347"/>
              <w:contextualSpacing/>
              <w:jc w:val="both"/>
              <w:rPr>
                <w:rFonts w:ascii="Carme" w:eastAsia="Carme" w:hAnsi="Carme" w:cs="Carme"/>
                <w:sz w:val="24"/>
                <w:szCs w:val="24"/>
              </w:rPr>
            </w:pPr>
            <w:r>
              <w:rPr>
                <w:rFonts w:ascii="Carme" w:eastAsia="Carme" w:hAnsi="Carme" w:cs="Carme"/>
                <w:sz w:val="24"/>
                <w:szCs w:val="24"/>
              </w:rPr>
              <w:t>Respect the cla</w:t>
            </w:r>
            <w:r w:rsidR="00F71566">
              <w:rPr>
                <w:rFonts w:ascii="Carme" w:eastAsia="Carme" w:hAnsi="Carme" w:cs="Carme"/>
                <w:sz w:val="24"/>
                <w:szCs w:val="24"/>
              </w:rPr>
              <w:t xml:space="preserve">ssroom, materials, others </w:t>
            </w:r>
            <w:r>
              <w:rPr>
                <w:rFonts w:ascii="Carme" w:eastAsia="Carme" w:hAnsi="Carme" w:cs="Carme"/>
                <w:sz w:val="24"/>
                <w:szCs w:val="24"/>
              </w:rPr>
              <w:t xml:space="preserve"> </w:t>
            </w:r>
          </w:p>
          <w:p w:rsidR="00253416" w:rsidRPr="00253416" w:rsidRDefault="00253416" w:rsidP="00253416">
            <w:pPr>
              <w:spacing w:after="160" w:line="259" w:lineRule="auto"/>
              <w:ind w:left="-13"/>
              <w:contextualSpacing/>
              <w:jc w:val="both"/>
              <w:rPr>
                <w:rFonts w:ascii="Carme" w:eastAsia="Carme" w:hAnsi="Carme" w:cs="Carme"/>
                <w:sz w:val="24"/>
                <w:szCs w:val="24"/>
              </w:rPr>
            </w:pPr>
          </w:p>
          <w:p w:rsidR="0095610F" w:rsidRDefault="0095610F">
            <w:pPr>
              <w:jc w:val="both"/>
              <w:rPr>
                <w:rFonts w:ascii="Carme" w:eastAsia="Carme" w:hAnsi="Carme" w:cs="Carme"/>
                <w:sz w:val="24"/>
                <w:szCs w:val="24"/>
              </w:rPr>
            </w:pPr>
          </w:p>
        </w:tc>
      </w:tr>
    </w:tbl>
    <w:p w:rsidR="00086D59" w:rsidRDefault="00086D59" w:rsidP="00086D59">
      <w:pPr>
        <w:pStyle w:val="Title"/>
        <w:jc w:val="center"/>
        <w:rPr>
          <w:rFonts w:ascii="Batik Regular" w:hAnsi="Batik Regular"/>
        </w:rPr>
      </w:pPr>
      <w:r>
        <w:rPr>
          <w:rFonts w:ascii="Batik Regular" w:hAnsi="Batik Regular"/>
        </w:rPr>
        <w:lastRenderedPageBreak/>
        <w:t xml:space="preserve">Grading Policies </w:t>
      </w:r>
    </w:p>
    <w:p w:rsidR="00086D59" w:rsidRPr="009F58A9" w:rsidRDefault="00086D59" w:rsidP="00086D59">
      <w:pPr>
        <w:rPr>
          <w:rFonts w:asciiTheme="minorHAnsi" w:hAnsiTheme="minorHAnsi"/>
        </w:rPr>
      </w:pPr>
      <w:r>
        <w:t xml:space="preserve">1.  </w:t>
      </w:r>
      <w:r w:rsidRPr="009F58A9">
        <w:rPr>
          <w:rFonts w:asciiTheme="minorHAnsi" w:hAnsiTheme="minorHAnsi"/>
        </w:rPr>
        <w:t>GRADE BREAK-DOWN</w:t>
      </w:r>
      <w:r w:rsidRPr="00AE6D62">
        <w:rPr>
          <w:rFonts w:asciiTheme="minorHAnsi" w:hAnsiTheme="minorHAnsi"/>
        </w:rPr>
        <w:sym w:font="Wingdings" w:char="F0E0"/>
      </w:r>
      <w:r>
        <w:rPr>
          <w:rFonts w:asciiTheme="minorHAnsi" w:hAnsiTheme="minorHAnsi"/>
        </w:rPr>
        <w:t xml:space="preserve"> Grades will be </w:t>
      </w:r>
    </w:p>
    <w:tbl>
      <w:tblPr>
        <w:tblStyle w:val="TableGrid"/>
        <w:tblW w:w="0" w:type="auto"/>
        <w:tblLook w:val="04A0" w:firstRow="1" w:lastRow="0" w:firstColumn="1" w:lastColumn="0" w:noHBand="0" w:noVBand="1"/>
      </w:tblPr>
      <w:tblGrid>
        <w:gridCol w:w="4788"/>
        <w:gridCol w:w="4788"/>
      </w:tblGrid>
      <w:tr w:rsidR="00086D59" w:rsidRPr="009F58A9" w:rsidTr="0066059C">
        <w:tc>
          <w:tcPr>
            <w:tcW w:w="4788" w:type="dxa"/>
          </w:tcPr>
          <w:p w:rsidR="00086D59" w:rsidRPr="009F58A9" w:rsidRDefault="00086D59" w:rsidP="0066059C">
            <w:pPr>
              <w:jc w:val="center"/>
              <w:rPr>
                <w:rFonts w:asciiTheme="minorHAnsi" w:hAnsiTheme="minorHAnsi"/>
                <w:b/>
              </w:rPr>
            </w:pPr>
            <w:r w:rsidRPr="009F58A9">
              <w:rPr>
                <w:rFonts w:asciiTheme="minorHAnsi" w:hAnsiTheme="minorHAnsi"/>
                <w:b/>
              </w:rPr>
              <w:t>Assessment</w:t>
            </w:r>
          </w:p>
        </w:tc>
        <w:tc>
          <w:tcPr>
            <w:tcW w:w="4788" w:type="dxa"/>
          </w:tcPr>
          <w:p w:rsidR="00086D59" w:rsidRPr="009F58A9" w:rsidRDefault="00086D59" w:rsidP="0066059C">
            <w:pPr>
              <w:jc w:val="center"/>
              <w:rPr>
                <w:rFonts w:asciiTheme="minorHAnsi" w:hAnsiTheme="minorHAnsi"/>
                <w:b/>
              </w:rPr>
            </w:pPr>
            <w:r w:rsidRPr="009F58A9">
              <w:rPr>
                <w:rFonts w:asciiTheme="minorHAnsi" w:hAnsiTheme="minorHAnsi"/>
                <w:b/>
              </w:rPr>
              <w:t>Percentage of Final Grade</w:t>
            </w:r>
          </w:p>
        </w:tc>
      </w:tr>
      <w:tr w:rsidR="00086D59" w:rsidRPr="009F58A9" w:rsidTr="0066059C">
        <w:tc>
          <w:tcPr>
            <w:tcW w:w="4788" w:type="dxa"/>
          </w:tcPr>
          <w:p w:rsidR="00086D59" w:rsidRPr="009F58A9" w:rsidRDefault="00086D59" w:rsidP="0066059C">
            <w:pPr>
              <w:rPr>
                <w:rFonts w:asciiTheme="minorHAnsi" w:hAnsiTheme="minorHAnsi"/>
              </w:rPr>
            </w:pPr>
            <w:r w:rsidRPr="009F58A9">
              <w:rPr>
                <w:rFonts w:asciiTheme="minorHAnsi" w:hAnsiTheme="minorHAnsi"/>
              </w:rPr>
              <w:t>Test</w:t>
            </w:r>
            <w:r>
              <w:rPr>
                <w:rFonts w:asciiTheme="minorHAnsi" w:hAnsiTheme="minorHAnsi"/>
              </w:rPr>
              <w:t xml:space="preserve">s/Projects </w:t>
            </w:r>
          </w:p>
        </w:tc>
        <w:tc>
          <w:tcPr>
            <w:tcW w:w="4788" w:type="dxa"/>
          </w:tcPr>
          <w:p w:rsidR="00086D59" w:rsidRPr="009F58A9" w:rsidRDefault="00086D59" w:rsidP="0066059C">
            <w:pPr>
              <w:jc w:val="center"/>
              <w:rPr>
                <w:rFonts w:asciiTheme="minorHAnsi" w:hAnsiTheme="minorHAnsi"/>
              </w:rPr>
            </w:pPr>
            <w:r>
              <w:rPr>
                <w:rFonts w:asciiTheme="minorHAnsi" w:hAnsiTheme="minorHAnsi"/>
              </w:rPr>
              <w:t>35%</w:t>
            </w:r>
          </w:p>
        </w:tc>
      </w:tr>
      <w:tr w:rsidR="00086D59" w:rsidRPr="009F58A9" w:rsidTr="0066059C">
        <w:tc>
          <w:tcPr>
            <w:tcW w:w="4788" w:type="dxa"/>
          </w:tcPr>
          <w:p w:rsidR="00086D59" w:rsidRPr="009F58A9" w:rsidRDefault="00086D59" w:rsidP="0066059C">
            <w:pPr>
              <w:rPr>
                <w:rFonts w:asciiTheme="minorHAnsi" w:hAnsiTheme="minorHAnsi"/>
              </w:rPr>
            </w:pPr>
            <w:r w:rsidRPr="009F58A9">
              <w:rPr>
                <w:rFonts w:asciiTheme="minorHAnsi" w:hAnsiTheme="minorHAnsi"/>
              </w:rPr>
              <w:t>Quiz</w:t>
            </w:r>
          </w:p>
        </w:tc>
        <w:tc>
          <w:tcPr>
            <w:tcW w:w="4788" w:type="dxa"/>
          </w:tcPr>
          <w:p w:rsidR="00086D59" w:rsidRPr="002D7E93" w:rsidRDefault="00086D59" w:rsidP="0066059C">
            <w:pPr>
              <w:jc w:val="center"/>
              <w:rPr>
                <w:rFonts w:asciiTheme="minorHAnsi" w:hAnsiTheme="minorHAnsi"/>
              </w:rPr>
            </w:pPr>
            <w:r>
              <w:rPr>
                <w:rFonts w:asciiTheme="minorHAnsi" w:hAnsiTheme="minorHAnsi"/>
              </w:rPr>
              <w:t>25%</w:t>
            </w:r>
          </w:p>
        </w:tc>
      </w:tr>
      <w:tr w:rsidR="00086D59" w:rsidRPr="009F58A9" w:rsidTr="0066059C">
        <w:tc>
          <w:tcPr>
            <w:tcW w:w="4788" w:type="dxa"/>
          </w:tcPr>
          <w:p w:rsidR="00086D59" w:rsidRPr="009F58A9" w:rsidRDefault="00086D59" w:rsidP="0066059C">
            <w:pPr>
              <w:rPr>
                <w:rFonts w:asciiTheme="minorHAnsi" w:hAnsiTheme="minorHAnsi"/>
              </w:rPr>
            </w:pPr>
            <w:r w:rsidRPr="009F58A9">
              <w:rPr>
                <w:rFonts w:asciiTheme="minorHAnsi" w:hAnsiTheme="minorHAnsi"/>
              </w:rPr>
              <w:t>Homework</w:t>
            </w:r>
            <w:r>
              <w:rPr>
                <w:rFonts w:asciiTheme="minorHAnsi" w:hAnsiTheme="minorHAnsi"/>
              </w:rPr>
              <w:t>/Participation</w:t>
            </w:r>
          </w:p>
        </w:tc>
        <w:tc>
          <w:tcPr>
            <w:tcW w:w="4788" w:type="dxa"/>
          </w:tcPr>
          <w:p w:rsidR="00086D59" w:rsidRPr="009F58A9" w:rsidRDefault="00086D59" w:rsidP="0066059C">
            <w:pPr>
              <w:jc w:val="center"/>
              <w:rPr>
                <w:rFonts w:asciiTheme="minorHAnsi" w:hAnsiTheme="minorHAnsi"/>
              </w:rPr>
            </w:pPr>
            <w:r>
              <w:rPr>
                <w:rFonts w:asciiTheme="minorHAnsi" w:hAnsiTheme="minorHAnsi"/>
              </w:rPr>
              <w:t>15%</w:t>
            </w:r>
          </w:p>
        </w:tc>
      </w:tr>
      <w:tr w:rsidR="00086D59" w:rsidRPr="009F58A9" w:rsidTr="0066059C">
        <w:tc>
          <w:tcPr>
            <w:tcW w:w="4788" w:type="dxa"/>
          </w:tcPr>
          <w:p w:rsidR="00086D59" w:rsidRPr="009F58A9" w:rsidRDefault="00086D59" w:rsidP="0066059C">
            <w:pPr>
              <w:rPr>
                <w:rFonts w:asciiTheme="minorHAnsi" w:hAnsiTheme="minorHAnsi"/>
              </w:rPr>
            </w:pPr>
            <w:r>
              <w:rPr>
                <w:rFonts w:asciiTheme="minorHAnsi" w:hAnsiTheme="minorHAnsi"/>
              </w:rPr>
              <w:t>Classwork /Labs</w:t>
            </w:r>
          </w:p>
        </w:tc>
        <w:tc>
          <w:tcPr>
            <w:tcW w:w="4788" w:type="dxa"/>
          </w:tcPr>
          <w:p w:rsidR="00086D59" w:rsidRDefault="00086D59" w:rsidP="0066059C">
            <w:pPr>
              <w:jc w:val="center"/>
              <w:rPr>
                <w:rFonts w:asciiTheme="minorHAnsi" w:hAnsiTheme="minorHAnsi"/>
              </w:rPr>
            </w:pPr>
            <w:r>
              <w:rPr>
                <w:rFonts w:asciiTheme="minorHAnsi" w:hAnsiTheme="minorHAnsi"/>
              </w:rPr>
              <w:t>25%</w:t>
            </w:r>
          </w:p>
        </w:tc>
      </w:tr>
    </w:tbl>
    <w:p w:rsidR="00086D59" w:rsidRPr="009F58A9" w:rsidRDefault="00086D59" w:rsidP="00086D59">
      <w:pPr>
        <w:rPr>
          <w:rFonts w:asciiTheme="minorHAnsi" w:hAnsiTheme="minorHAnsi"/>
        </w:rPr>
      </w:pPr>
    </w:p>
    <w:p w:rsidR="00086D59" w:rsidRPr="009F58A9" w:rsidRDefault="00086D59" w:rsidP="00086D59">
      <w:pPr>
        <w:rPr>
          <w:rFonts w:asciiTheme="minorHAnsi" w:hAnsiTheme="minorHAnsi"/>
        </w:rPr>
      </w:pPr>
      <w:r w:rsidRPr="009F58A9">
        <w:rPr>
          <w:rFonts w:asciiTheme="minorHAnsi" w:hAnsiTheme="minorHAnsi"/>
        </w:rPr>
        <w:t>22. HOMEWORK</w:t>
      </w:r>
      <w:r>
        <w:rPr>
          <w:rFonts w:asciiTheme="minorHAnsi" w:hAnsiTheme="minorHAnsi"/>
        </w:rPr>
        <w:t>/Classwork</w:t>
      </w:r>
      <w:r w:rsidRPr="009F58A9">
        <w:rPr>
          <w:rFonts w:asciiTheme="minorHAnsi" w:hAnsiTheme="minorHAnsi"/>
        </w:rPr>
        <w:t xml:space="preserve"> POLICY</w:t>
      </w:r>
    </w:p>
    <w:p w:rsidR="00086D59" w:rsidRPr="009F58A9" w:rsidRDefault="00086D59" w:rsidP="00086D59">
      <w:pPr>
        <w:pStyle w:val="ListParagraph"/>
        <w:numPr>
          <w:ilvl w:val="0"/>
          <w:numId w:val="3"/>
        </w:numPr>
        <w:rPr>
          <w:rFonts w:asciiTheme="minorHAnsi" w:hAnsiTheme="minorHAnsi"/>
        </w:rPr>
      </w:pPr>
      <w:r w:rsidRPr="009F58A9">
        <w:rPr>
          <w:rFonts w:asciiTheme="minorHAnsi" w:hAnsiTheme="minorHAnsi"/>
        </w:rPr>
        <w:t xml:space="preserve">All assignments must be presented or handed in to me when I ask for them.  </w:t>
      </w:r>
    </w:p>
    <w:p w:rsidR="00086D59" w:rsidRPr="009F58A9" w:rsidRDefault="00086D59" w:rsidP="00086D59">
      <w:pPr>
        <w:pStyle w:val="ListParagraph"/>
        <w:numPr>
          <w:ilvl w:val="0"/>
          <w:numId w:val="3"/>
        </w:numPr>
        <w:rPr>
          <w:rFonts w:asciiTheme="minorHAnsi" w:hAnsiTheme="minorHAnsi"/>
        </w:rPr>
      </w:pPr>
      <w:r w:rsidRPr="009F58A9">
        <w:rPr>
          <w:rFonts w:asciiTheme="minorHAnsi" w:hAnsiTheme="minorHAnsi"/>
        </w:rPr>
        <w:t>If a student is absent the day an assignment is due, he/she is responsible for handing in the assignment as soon as they return.</w:t>
      </w:r>
    </w:p>
    <w:p w:rsidR="00086D59" w:rsidRPr="000E7245" w:rsidRDefault="00086D59" w:rsidP="00086D59">
      <w:pPr>
        <w:pStyle w:val="ListParagraph"/>
        <w:numPr>
          <w:ilvl w:val="0"/>
          <w:numId w:val="3"/>
        </w:numPr>
        <w:rPr>
          <w:rFonts w:asciiTheme="minorHAnsi" w:hAnsiTheme="minorHAnsi"/>
        </w:rPr>
      </w:pPr>
      <w:r w:rsidRPr="009F58A9">
        <w:rPr>
          <w:rFonts w:asciiTheme="minorHAnsi" w:hAnsiTheme="minorHAnsi"/>
        </w:rPr>
        <w:t>If a student is absent the day an assignment is given, he/she is responsible for getting the assignment as soon as they return.  They will be given the same amount of time to work on it as everyone else that was present.</w:t>
      </w:r>
    </w:p>
    <w:p w:rsidR="00086D59" w:rsidRPr="009F58A9" w:rsidRDefault="00086D59" w:rsidP="00086D59">
      <w:pPr>
        <w:rPr>
          <w:rFonts w:asciiTheme="minorHAnsi" w:hAnsiTheme="minorHAnsi"/>
        </w:rPr>
      </w:pPr>
      <w:r w:rsidRPr="009F58A9">
        <w:rPr>
          <w:rFonts w:asciiTheme="minorHAnsi" w:hAnsiTheme="minorHAnsi"/>
        </w:rPr>
        <w:t>3.  TESTS/QUIZZES</w:t>
      </w:r>
    </w:p>
    <w:p w:rsidR="00086D59" w:rsidRPr="009F58A9" w:rsidRDefault="00086D59" w:rsidP="00086D59">
      <w:pPr>
        <w:pStyle w:val="ListParagraph"/>
        <w:numPr>
          <w:ilvl w:val="0"/>
          <w:numId w:val="4"/>
        </w:numPr>
        <w:rPr>
          <w:rFonts w:asciiTheme="minorHAnsi" w:hAnsiTheme="minorHAnsi"/>
        </w:rPr>
      </w:pPr>
      <w:r w:rsidRPr="009F58A9">
        <w:rPr>
          <w:rFonts w:asciiTheme="minorHAnsi" w:hAnsiTheme="minorHAnsi"/>
        </w:rPr>
        <w:t xml:space="preserve">You will receive at least 3 class </w:t>
      </w:r>
      <w:proofErr w:type="spellStart"/>
      <w:r w:rsidRPr="009F58A9">
        <w:rPr>
          <w:rFonts w:asciiTheme="minorHAnsi" w:hAnsiTheme="minorHAnsi"/>
        </w:rPr>
        <w:t>days notice</w:t>
      </w:r>
      <w:proofErr w:type="spellEnd"/>
      <w:r w:rsidRPr="009F58A9">
        <w:rPr>
          <w:rFonts w:asciiTheme="minorHAnsi" w:hAnsiTheme="minorHAnsi"/>
        </w:rPr>
        <w:t xml:space="preserve"> for tests, 1 </w:t>
      </w:r>
      <w:proofErr w:type="spellStart"/>
      <w:r w:rsidRPr="009F58A9">
        <w:rPr>
          <w:rFonts w:asciiTheme="minorHAnsi" w:hAnsiTheme="minorHAnsi"/>
        </w:rPr>
        <w:t>days notice</w:t>
      </w:r>
      <w:proofErr w:type="spellEnd"/>
      <w:r w:rsidRPr="009F58A9">
        <w:rPr>
          <w:rFonts w:asciiTheme="minorHAnsi" w:hAnsiTheme="minorHAnsi"/>
        </w:rPr>
        <w:t xml:space="preserve"> for quizzes.</w:t>
      </w:r>
    </w:p>
    <w:p w:rsidR="00086D59" w:rsidRPr="009F58A9" w:rsidRDefault="00086D59" w:rsidP="00086D59">
      <w:pPr>
        <w:pStyle w:val="ListParagraph"/>
        <w:numPr>
          <w:ilvl w:val="0"/>
          <w:numId w:val="4"/>
        </w:numPr>
        <w:rPr>
          <w:rFonts w:asciiTheme="minorHAnsi" w:hAnsiTheme="minorHAnsi"/>
        </w:rPr>
      </w:pPr>
      <w:r w:rsidRPr="009F58A9">
        <w:rPr>
          <w:rFonts w:asciiTheme="minorHAnsi" w:hAnsiTheme="minorHAnsi"/>
        </w:rPr>
        <w:t>No talking during tests/quizzes.  Talking = cheating = 0%.</w:t>
      </w:r>
    </w:p>
    <w:p w:rsidR="00086D59" w:rsidRPr="009F58A9" w:rsidRDefault="00086D59" w:rsidP="00086D59">
      <w:pPr>
        <w:pStyle w:val="ListParagraph"/>
        <w:numPr>
          <w:ilvl w:val="0"/>
          <w:numId w:val="4"/>
        </w:numPr>
        <w:rPr>
          <w:rFonts w:asciiTheme="minorHAnsi" w:hAnsiTheme="minorHAnsi"/>
        </w:rPr>
      </w:pPr>
      <w:r w:rsidRPr="009F58A9">
        <w:rPr>
          <w:rFonts w:asciiTheme="minorHAnsi" w:hAnsiTheme="minorHAnsi"/>
        </w:rPr>
        <w:t xml:space="preserve">If you are absent the day before a test, you will </w:t>
      </w:r>
      <w:r>
        <w:rPr>
          <w:rFonts w:asciiTheme="minorHAnsi" w:hAnsiTheme="minorHAnsi"/>
        </w:rPr>
        <w:t>set up a mutually convenient time with me</w:t>
      </w:r>
      <w:r w:rsidRPr="009F58A9">
        <w:rPr>
          <w:rFonts w:asciiTheme="minorHAnsi" w:hAnsiTheme="minorHAnsi"/>
        </w:rPr>
        <w:t>.</w:t>
      </w:r>
    </w:p>
    <w:p w:rsidR="00086D59" w:rsidRDefault="00086D59" w:rsidP="00086D59">
      <w:pPr>
        <w:pStyle w:val="ListParagraph"/>
        <w:numPr>
          <w:ilvl w:val="0"/>
          <w:numId w:val="4"/>
        </w:numPr>
        <w:rPr>
          <w:rFonts w:asciiTheme="minorHAnsi" w:hAnsiTheme="minorHAnsi"/>
        </w:rPr>
      </w:pPr>
      <w:r w:rsidRPr="009F58A9">
        <w:rPr>
          <w:rFonts w:asciiTheme="minorHAnsi" w:hAnsiTheme="minorHAnsi"/>
        </w:rPr>
        <w:t>If you are absent the day of a tes</w:t>
      </w:r>
      <w:r>
        <w:rPr>
          <w:rFonts w:asciiTheme="minorHAnsi" w:hAnsiTheme="minorHAnsi"/>
        </w:rPr>
        <w:t>t, you will take the test within 2 days or returning.</w:t>
      </w:r>
    </w:p>
    <w:p w:rsidR="00086D59" w:rsidRDefault="00086D59" w:rsidP="00086D59">
      <w:pPr>
        <w:pStyle w:val="ListParagraph"/>
        <w:numPr>
          <w:ilvl w:val="0"/>
          <w:numId w:val="4"/>
        </w:numPr>
        <w:rPr>
          <w:rFonts w:asciiTheme="minorHAnsi" w:hAnsiTheme="minorHAnsi"/>
        </w:rPr>
      </w:pPr>
      <w:r>
        <w:rPr>
          <w:rFonts w:asciiTheme="minorHAnsi" w:hAnsiTheme="minorHAnsi"/>
        </w:rPr>
        <w:t xml:space="preserve">If you do poorly on a test or a quiz, you have the opportunity to earn half points by correcting the test. It must be corrected and turned in within 7 days of receiving the test back. This can only be used ONCE per marking period. </w:t>
      </w:r>
    </w:p>
    <w:p w:rsidR="00086D59" w:rsidRDefault="00086D59" w:rsidP="00086D59">
      <w:pPr>
        <w:rPr>
          <w:rFonts w:asciiTheme="minorHAnsi" w:hAnsiTheme="minorHAnsi"/>
        </w:rPr>
      </w:pPr>
      <w:r>
        <w:rPr>
          <w:rFonts w:asciiTheme="minorHAnsi" w:hAnsiTheme="minorHAnsi"/>
        </w:rPr>
        <w:t>4.  LABORATORY</w:t>
      </w:r>
    </w:p>
    <w:p w:rsidR="00086D59" w:rsidRDefault="00086D59" w:rsidP="00086D59">
      <w:pPr>
        <w:pStyle w:val="ListParagraph"/>
        <w:numPr>
          <w:ilvl w:val="0"/>
          <w:numId w:val="5"/>
        </w:numPr>
        <w:rPr>
          <w:rFonts w:asciiTheme="minorHAnsi" w:hAnsiTheme="minorHAnsi"/>
        </w:rPr>
      </w:pPr>
      <w:r>
        <w:rPr>
          <w:rFonts w:asciiTheme="minorHAnsi" w:hAnsiTheme="minorHAnsi"/>
        </w:rPr>
        <w:t>All lab rules are listed and will be followed.</w:t>
      </w:r>
    </w:p>
    <w:p w:rsidR="00086D59" w:rsidRDefault="00086D59" w:rsidP="00086D59">
      <w:pPr>
        <w:pStyle w:val="ListParagraph"/>
        <w:numPr>
          <w:ilvl w:val="0"/>
          <w:numId w:val="5"/>
        </w:numPr>
        <w:rPr>
          <w:rFonts w:asciiTheme="minorHAnsi" w:hAnsiTheme="minorHAnsi"/>
        </w:rPr>
      </w:pPr>
      <w:r>
        <w:rPr>
          <w:rFonts w:asciiTheme="minorHAnsi" w:hAnsiTheme="minorHAnsi"/>
        </w:rPr>
        <w:t>If you miss a lab, you are responsible for making up that lab outside of class.  !</w:t>
      </w:r>
    </w:p>
    <w:p w:rsidR="00086D59" w:rsidRDefault="00086D59" w:rsidP="00086D59">
      <w:pPr>
        <w:pStyle w:val="ListParagraph"/>
        <w:numPr>
          <w:ilvl w:val="0"/>
          <w:numId w:val="5"/>
        </w:numPr>
        <w:rPr>
          <w:rFonts w:asciiTheme="minorHAnsi" w:hAnsiTheme="minorHAnsi"/>
        </w:rPr>
      </w:pPr>
      <w:r>
        <w:rPr>
          <w:rFonts w:asciiTheme="minorHAnsi" w:hAnsiTheme="minorHAnsi"/>
        </w:rPr>
        <w:t>Do not hand in a lab that you did not perform.</w:t>
      </w:r>
    </w:p>
    <w:p w:rsidR="00086D59" w:rsidRDefault="00086D59" w:rsidP="00086D59">
      <w:pPr>
        <w:pStyle w:val="ListParagraph"/>
        <w:numPr>
          <w:ilvl w:val="0"/>
          <w:numId w:val="5"/>
        </w:numPr>
        <w:rPr>
          <w:rFonts w:asciiTheme="minorHAnsi" w:hAnsiTheme="minorHAnsi"/>
        </w:rPr>
      </w:pPr>
      <w:r>
        <w:rPr>
          <w:rFonts w:asciiTheme="minorHAnsi" w:hAnsiTheme="minorHAnsi"/>
        </w:rPr>
        <w:t>You will be both graded on performance within the lab group AND written assessments.</w:t>
      </w:r>
    </w:p>
    <w:p w:rsidR="00086D59" w:rsidRDefault="00086D59" w:rsidP="00086D59">
      <w:pPr>
        <w:pStyle w:val="ListParagraph"/>
        <w:numPr>
          <w:ilvl w:val="0"/>
          <w:numId w:val="5"/>
        </w:numPr>
        <w:rPr>
          <w:rFonts w:asciiTheme="minorHAnsi" w:hAnsiTheme="minorHAnsi"/>
        </w:rPr>
      </w:pPr>
      <w:r>
        <w:rPr>
          <w:rFonts w:asciiTheme="minorHAnsi" w:hAnsiTheme="minorHAnsi"/>
        </w:rPr>
        <w:t xml:space="preserve">Lab questions, graphs, etc. are to be completed as homework.  </w:t>
      </w:r>
    </w:p>
    <w:p w:rsidR="00086D59" w:rsidRDefault="00086D59" w:rsidP="00086D59">
      <w:pPr>
        <w:rPr>
          <w:rFonts w:asciiTheme="minorHAnsi" w:hAnsiTheme="minorHAnsi"/>
        </w:rPr>
      </w:pPr>
      <w:r>
        <w:rPr>
          <w:rFonts w:asciiTheme="minorHAnsi" w:hAnsiTheme="minorHAnsi"/>
        </w:rPr>
        <w:t>5. DO Now QUESTIONS and Exit Questions</w:t>
      </w:r>
    </w:p>
    <w:p w:rsidR="00086D59" w:rsidRDefault="00086D59" w:rsidP="00086D59">
      <w:pPr>
        <w:pStyle w:val="ListParagraph"/>
        <w:numPr>
          <w:ilvl w:val="0"/>
          <w:numId w:val="6"/>
        </w:numPr>
        <w:rPr>
          <w:rFonts w:asciiTheme="minorHAnsi" w:hAnsiTheme="minorHAnsi"/>
        </w:rPr>
      </w:pPr>
      <w:r>
        <w:rPr>
          <w:rFonts w:asciiTheme="minorHAnsi" w:hAnsiTheme="minorHAnsi"/>
        </w:rPr>
        <w:t xml:space="preserve">We will start each day with a do now question that pertains to something that we have gone over previously.  You are responsible for completing the do now as soon as the bell rings.  You are responsible for completing the questions 2 minutes after the bell rings so work quickly. Exit questions can be completed within the last 4 minutes of class.  </w:t>
      </w:r>
    </w:p>
    <w:p w:rsidR="00086D59" w:rsidRPr="002D7E93" w:rsidRDefault="00086D59" w:rsidP="00086D59">
      <w:pPr>
        <w:pStyle w:val="ListParagraph"/>
        <w:numPr>
          <w:ilvl w:val="0"/>
          <w:numId w:val="6"/>
        </w:numPr>
        <w:rPr>
          <w:rFonts w:asciiTheme="minorHAnsi" w:hAnsiTheme="minorHAnsi"/>
        </w:rPr>
      </w:pPr>
      <w:r>
        <w:rPr>
          <w:rFonts w:asciiTheme="minorHAnsi" w:hAnsiTheme="minorHAnsi"/>
        </w:rPr>
        <w:t>Conduct/Participation points are given or taken at my discretion.  Control yourself and get involved.  These are EASY points.</w:t>
      </w:r>
    </w:p>
    <w:p w:rsidR="0095610F" w:rsidRDefault="0095610F">
      <w:pPr>
        <w:spacing w:line="360" w:lineRule="auto"/>
        <w:rPr>
          <w:rFonts w:ascii="Times New Roman" w:eastAsia="Times New Roman" w:hAnsi="Times New Roman" w:cs="Times New Roman"/>
          <w:b/>
          <w:sz w:val="36"/>
          <w:szCs w:val="36"/>
          <w:highlight w:val="white"/>
        </w:rPr>
      </w:pPr>
      <w:bookmarkStart w:id="0" w:name="_GoBack"/>
      <w:bookmarkEnd w:id="0"/>
    </w:p>
    <w:sectPr w:rsidR="0095610F">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me">
    <w:altName w:val="Times New Roman"/>
    <w:charset w:val="00"/>
    <w:family w:val="auto"/>
    <w:pitch w:val="default"/>
  </w:font>
  <w:font w:name="Batik Regula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13EF4"/>
    <w:multiLevelType w:val="hybridMultilevel"/>
    <w:tmpl w:val="C2A0F1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41571"/>
    <w:multiLevelType w:val="hybridMultilevel"/>
    <w:tmpl w:val="ABE025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F7BB9"/>
    <w:multiLevelType w:val="hybridMultilevel"/>
    <w:tmpl w:val="5C72E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0209F"/>
    <w:multiLevelType w:val="multilevel"/>
    <w:tmpl w:val="41FCF0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6F2E7D3E"/>
    <w:multiLevelType w:val="hybridMultilevel"/>
    <w:tmpl w:val="D05261F6"/>
    <w:lvl w:ilvl="0" w:tplc="04090015">
      <w:start w:val="1"/>
      <w:numFmt w:val="upperLetter"/>
      <w:lvlText w:val="%1."/>
      <w:lvlJc w:val="left"/>
      <w:pPr>
        <w:ind w:left="720" w:hanging="360"/>
      </w:pPr>
    </w:lvl>
    <w:lvl w:ilvl="1" w:tplc="9F761B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0F"/>
    <w:rsid w:val="000320CC"/>
    <w:rsid w:val="00060187"/>
    <w:rsid w:val="00086D59"/>
    <w:rsid w:val="001B78E2"/>
    <w:rsid w:val="001F664A"/>
    <w:rsid w:val="00253416"/>
    <w:rsid w:val="00564EF3"/>
    <w:rsid w:val="0095610F"/>
    <w:rsid w:val="00B10875"/>
    <w:rsid w:val="00B12163"/>
    <w:rsid w:val="00F71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1CFAC-408D-4C21-8DF0-68B7FFA8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outlineLvl w:val="0"/>
    </w:pPr>
    <w:rPr>
      <w:rFonts w:ascii="Arial" w:eastAsia="Arial" w:hAnsi="Arial" w:cs="Arial"/>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032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0CC"/>
    <w:rPr>
      <w:rFonts w:ascii="Segoe UI" w:hAnsi="Segoe UI" w:cs="Segoe UI"/>
      <w:sz w:val="18"/>
      <w:szCs w:val="18"/>
    </w:rPr>
  </w:style>
  <w:style w:type="character" w:customStyle="1" w:styleId="TitleChar">
    <w:name w:val="Title Char"/>
    <w:basedOn w:val="DefaultParagraphFont"/>
    <w:link w:val="Title"/>
    <w:uiPriority w:val="10"/>
    <w:rsid w:val="00086D59"/>
    <w:rPr>
      <w:b/>
      <w:sz w:val="72"/>
      <w:szCs w:val="72"/>
    </w:rPr>
  </w:style>
  <w:style w:type="paragraph" w:styleId="ListParagraph">
    <w:name w:val="List Paragraph"/>
    <w:basedOn w:val="Normal"/>
    <w:uiPriority w:val="34"/>
    <w:qFormat/>
    <w:rsid w:val="00086D59"/>
    <w:pPr>
      <w:pBdr>
        <w:top w:val="none" w:sz="0" w:space="0" w:color="auto"/>
        <w:left w:val="none" w:sz="0" w:space="0" w:color="auto"/>
        <w:bottom w:val="none" w:sz="0" w:space="0" w:color="auto"/>
        <w:right w:val="none" w:sz="0" w:space="0" w:color="auto"/>
        <w:between w:val="none" w:sz="0" w:space="0" w:color="auto"/>
      </w:pBdr>
      <w:spacing w:after="200" w:line="240" w:lineRule="auto"/>
      <w:ind w:left="720"/>
      <w:contextualSpacing/>
    </w:pPr>
    <w:rPr>
      <w:rFonts w:ascii="Times New Roman" w:eastAsiaTheme="minorHAnsi" w:hAnsi="Times New Roman" w:cstheme="minorBidi"/>
      <w:color w:val="auto"/>
      <w:sz w:val="24"/>
    </w:rPr>
  </w:style>
  <w:style w:type="table" w:styleId="TableGrid">
    <w:name w:val="Table Grid"/>
    <w:basedOn w:val="TableNormal"/>
    <w:uiPriority w:val="59"/>
    <w:rsid w:val="00086D5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HAnsi" w:hAnsi="Times New Roman" w:cstheme="minorBidi"/>
      <w:color w:val="auto"/>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604408">
      <w:bodyDiv w:val="1"/>
      <w:marLeft w:val="0"/>
      <w:marRight w:val="0"/>
      <w:marTop w:val="0"/>
      <w:marBottom w:val="0"/>
      <w:divBdr>
        <w:top w:val="none" w:sz="0" w:space="0" w:color="auto"/>
        <w:left w:val="none" w:sz="0" w:space="0" w:color="auto"/>
        <w:bottom w:val="none" w:sz="0" w:space="0" w:color="auto"/>
        <w:right w:val="none" w:sz="0" w:space="0" w:color="auto"/>
      </w:divBdr>
    </w:div>
    <w:div w:id="1791624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Miller</dc:creator>
  <cp:lastModifiedBy>Gene Gugliotta</cp:lastModifiedBy>
  <cp:revision>4</cp:revision>
  <cp:lastPrinted>2018-09-05T16:07:00Z</cp:lastPrinted>
  <dcterms:created xsi:type="dcterms:W3CDTF">2018-09-14T18:10:00Z</dcterms:created>
  <dcterms:modified xsi:type="dcterms:W3CDTF">2021-03-01T15:52:00Z</dcterms:modified>
</cp:coreProperties>
</file>